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43" w:rsidRPr="00690F2D" w:rsidRDefault="00BA1243" w:rsidP="00690F2D">
      <w:pPr>
        <w:pStyle w:val="c0"/>
        <w:keepNext/>
        <w:spacing w:before="0" w:beforeAutospacing="0" w:after="0" w:afterAutospacing="0" w:line="270" w:lineRule="atLeast"/>
        <w:jc w:val="center"/>
        <w:rPr>
          <w:rFonts w:ascii="Calibri" w:hAnsi="Calibri"/>
          <w:i/>
          <w:color w:val="17365D" w:themeColor="text2" w:themeShade="BF"/>
          <w:sz w:val="44"/>
          <w:szCs w:val="44"/>
        </w:rPr>
      </w:pPr>
      <w:r w:rsidRPr="00690F2D">
        <w:rPr>
          <w:rStyle w:val="c7"/>
          <w:b/>
          <w:bCs/>
          <w:i/>
          <w:color w:val="17365D" w:themeColor="text2" w:themeShade="BF"/>
          <w:sz w:val="44"/>
          <w:szCs w:val="44"/>
        </w:rPr>
        <w:t>Десять советов родителям</w:t>
      </w:r>
    </w:p>
    <w:p w:rsidR="00BA1243" w:rsidRDefault="00BA1243" w:rsidP="00BA1243">
      <w:pPr>
        <w:pStyle w:val="c0"/>
        <w:keepNext/>
        <w:spacing w:before="0" w:beforeAutospacing="0" w:after="0" w:afterAutospacing="0" w:line="270" w:lineRule="atLeast"/>
        <w:jc w:val="center"/>
        <w:rPr>
          <w:rStyle w:val="c7"/>
          <w:b/>
          <w:bCs/>
          <w:i/>
          <w:color w:val="17365D" w:themeColor="text2" w:themeShade="BF"/>
          <w:sz w:val="44"/>
          <w:szCs w:val="44"/>
        </w:rPr>
      </w:pPr>
      <w:r w:rsidRPr="00690F2D">
        <w:rPr>
          <w:rStyle w:val="c7"/>
          <w:b/>
          <w:bCs/>
          <w:i/>
          <w:color w:val="17365D" w:themeColor="text2" w:themeShade="BF"/>
          <w:sz w:val="44"/>
          <w:szCs w:val="44"/>
        </w:rPr>
        <w:t>по укреплению физического здоровья детей</w:t>
      </w:r>
    </w:p>
    <w:p w:rsidR="00690F2D" w:rsidRDefault="00690F2D" w:rsidP="00BA1243">
      <w:pPr>
        <w:pStyle w:val="c0"/>
        <w:keepNext/>
        <w:spacing w:before="0" w:beforeAutospacing="0" w:after="0" w:afterAutospacing="0" w:line="270" w:lineRule="atLeast"/>
        <w:jc w:val="center"/>
        <w:rPr>
          <w:rStyle w:val="c7"/>
          <w:b/>
          <w:bCs/>
          <w:i/>
          <w:color w:val="17365D" w:themeColor="text2" w:themeShade="BF"/>
          <w:sz w:val="44"/>
          <w:szCs w:val="44"/>
        </w:rPr>
      </w:pPr>
    </w:p>
    <w:p w:rsidR="00690F2D" w:rsidRPr="00690F2D" w:rsidRDefault="00690F2D" w:rsidP="00690F2D">
      <w:pPr>
        <w:pStyle w:val="c0"/>
        <w:keepNext/>
        <w:spacing w:before="0" w:beforeAutospacing="0" w:after="0" w:afterAutospacing="0" w:line="270" w:lineRule="atLeast"/>
        <w:jc w:val="center"/>
        <w:rPr>
          <w:rStyle w:val="c7"/>
          <w:b/>
          <w:bCs/>
          <w:i/>
          <w:color w:val="17365D" w:themeColor="text2" w:themeShade="BF"/>
          <w:sz w:val="44"/>
          <w:szCs w:val="44"/>
        </w:rPr>
      </w:pPr>
      <w:r>
        <w:rPr>
          <w:b/>
          <w:i/>
          <w:noProof/>
          <w:color w:val="0070C0"/>
          <w:sz w:val="32"/>
          <w:szCs w:val="32"/>
        </w:rPr>
        <w:drawing>
          <wp:inline distT="0" distB="0" distL="0" distR="0">
            <wp:extent cx="4166884" cy="1632030"/>
            <wp:effectExtent l="0" t="0" r="5080" b="6350"/>
            <wp:docPr id="2" name="Рисунок 2" descr="C:\Users\Леново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ово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84" cy="163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2D" w:rsidRDefault="00690F2D" w:rsidP="00BA1243">
      <w:pPr>
        <w:pStyle w:val="c0"/>
        <w:keepNext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</w:p>
    <w:p w:rsidR="00BA1243" w:rsidRDefault="00BA1243" w:rsidP="00690F2D">
      <w:pPr>
        <w:pStyle w:val="c6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1"/>
          <w:b/>
          <w:bCs/>
          <w:i/>
          <w:color w:val="17365D" w:themeColor="text2" w:themeShade="BF"/>
          <w:sz w:val="28"/>
          <w:szCs w:val="28"/>
          <w:u w:val="single"/>
        </w:rPr>
        <w:t>Совет 1.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2.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Научите ребенка неукоснительно соблюдать гигиенические требования к чистоте тела, белья, одежды, жилища.</w:t>
      </w:r>
    </w:p>
    <w:p w:rsidR="00BA1243" w:rsidRPr="00690F2D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3.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 w:rsidRPr="00690F2D">
        <w:rPr>
          <w:rStyle w:val="c1"/>
          <w:color w:val="000000"/>
          <w:sz w:val="28"/>
          <w:szCs w:val="28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4</w:t>
      </w:r>
      <w:r w:rsidRPr="00690F2D">
        <w:rPr>
          <w:rStyle w:val="c1"/>
          <w:b/>
          <w:i/>
          <w:color w:val="17365D" w:themeColor="text2" w:themeShade="BF"/>
          <w:sz w:val="28"/>
          <w:szCs w:val="28"/>
          <w:u w:val="single"/>
        </w:rPr>
        <w:t>.</w:t>
      </w:r>
      <w:r>
        <w:rPr>
          <w:rStyle w:val="c1"/>
          <w:color w:val="000000"/>
          <w:sz w:val="28"/>
          <w:szCs w:val="28"/>
        </w:rP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5.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6.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7.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8</w:t>
      </w:r>
      <w:r w:rsidRPr="00690F2D">
        <w:rPr>
          <w:rStyle w:val="c1"/>
          <w:b/>
          <w:i/>
          <w:color w:val="17365D" w:themeColor="text2" w:themeShade="BF"/>
          <w:sz w:val="28"/>
          <w:szCs w:val="28"/>
          <w:u w:val="single"/>
        </w:rPr>
        <w:t>.</w:t>
      </w:r>
      <w:r>
        <w:rPr>
          <w:rStyle w:val="c1"/>
          <w:color w:val="000000"/>
          <w:sz w:val="28"/>
          <w:szCs w:val="28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BA1243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9.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BA1243" w:rsidRPr="00690F2D" w:rsidRDefault="00BA1243" w:rsidP="00690F2D">
      <w:pPr>
        <w:pStyle w:val="c5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 w:rsidRPr="00690F2D">
        <w:rPr>
          <w:rStyle w:val="c4"/>
          <w:b/>
          <w:bCs/>
          <w:i/>
          <w:color w:val="17365D" w:themeColor="text2" w:themeShade="BF"/>
          <w:sz w:val="28"/>
          <w:szCs w:val="28"/>
          <w:u w:val="single"/>
        </w:rPr>
        <w:t>Совет 10.</w:t>
      </w:r>
      <w:r w:rsidRPr="00690F2D">
        <w:rPr>
          <w:rStyle w:val="c1"/>
          <w:color w:val="17365D" w:themeColor="text2" w:themeShade="BF"/>
          <w:sz w:val="28"/>
          <w:szCs w:val="28"/>
        </w:rPr>
        <w:t> 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sectPr w:rsidR="00BA1243" w:rsidRPr="00690F2D" w:rsidSect="00690F2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1243"/>
    <w:rsid w:val="003F3CCF"/>
    <w:rsid w:val="00515CE8"/>
    <w:rsid w:val="00690F2D"/>
    <w:rsid w:val="00947067"/>
    <w:rsid w:val="009F0337"/>
    <w:rsid w:val="00BA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243"/>
  </w:style>
  <w:style w:type="paragraph" w:customStyle="1" w:styleId="c6">
    <w:name w:val="c6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1243"/>
  </w:style>
  <w:style w:type="paragraph" w:customStyle="1" w:styleId="c5">
    <w:name w:val="c5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1243"/>
  </w:style>
  <w:style w:type="paragraph" w:styleId="a3">
    <w:name w:val="Balloon Text"/>
    <w:basedOn w:val="a"/>
    <w:link w:val="a4"/>
    <w:uiPriority w:val="99"/>
    <w:semiHidden/>
    <w:unhideWhenUsed/>
    <w:rsid w:val="0051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1243"/>
  </w:style>
  <w:style w:type="paragraph" w:customStyle="1" w:styleId="c6">
    <w:name w:val="c6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1243"/>
  </w:style>
  <w:style w:type="paragraph" w:customStyle="1" w:styleId="c5">
    <w:name w:val="c5"/>
    <w:basedOn w:val="a"/>
    <w:rsid w:val="00BA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1243"/>
  </w:style>
  <w:style w:type="paragraph" w:styleId="a3">
    <w:name w:val="Balloon Text"/>
    <w:basedOn w:val="a"/>
    <w:link w:val="a4"/>
    <w:uiPriority w:val="99"/>
    <w:semiHidden/>
    <w:unhideWhenUsed/>
    <w:rsid w:val="0051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806C-9687-461B-AFA1-66CDE006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 ПК</dc:creator>
  <cp:lastModifiedBy>Методический Кабинет</cp:lastModifiedBy>
  <cp:revision>2</cp:revision>
  <dcterms:created xsi:type="dcterms:W3CDTF">2018-11-27T05:38:00Z</dcterms:created>
  <dcterms:modified xsi:type="dcterms:W3CDTF">2018-11-27T05:38:00Z</dcterms:modified>
</cp:coreProperties>
</file>